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bookmarkStart w:id="0" w:name="_GoBack"/>
      <w:bookmarkEnd w:id="0"/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AA6677C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66D49D3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3AD747EE">
            <w:pPr>
              <w:spacing w:line="36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神飞鹏   刘健钰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5D18A43">
            <w:pPr>
              <w:jc w:val="center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24舞大三四3+2 二组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0EEACF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模块一：腿功基础训练（第 1-3周）</w:t>
            </w:r>
          </w:p>
          <w:p w14:paraId="6AB1CCB4">
            <w:pPr>
              <w:spacing w:line="360" w:lineRule="exact"/>
              <w:jc w:val="both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1、腿功训练</w:t>
            </w:r>
          </w:p>
          <w:p w14:paraId="413CA7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核2、把上踢腿、把上搬腿</w:t>
            </w:r>
          </w:p>
          <w:p w14:paraId="5FD37C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86"/>
              </w:tabs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3、把下踢腿</w:t>
            </w:r>
          </w:p>
          <w:p w14:paraId="542FD5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模块二：腰的基础训练（第 4周）</w:t>
            </w:r>
          </w:p>
          <w:p w14:paraId="78B92CB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典1、腰的柔韧训练：下腰、甩腰</w:t>
            </w:r>
          </w:p>
          <w:p w14:paraId="7CF798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2、无队形、纯技能巩固</w:t>
            </w:r>
          </w:p>
          <w:p w14:paraId="5EC2F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模块三：技能训练（第5-17 周）</w:t>
            </w:r>
          </w:p>
          <w:p w14:paraId="43244C1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倒立</w:t>
            </w:r>
          </w:p>
          <w:p w14:paraId="6BD047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典2、软翻：双腿前桥、单腿前桥、后桥</w:t>
            </w:r>
          </w:p>
          <w:p w14:paraId="336387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队3、趋步侧手翻、趋步前桥、趋步侧空翻</w:t>
            </w:r>
          </w:p>
          <w:p w14:paraId="44F140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4、后波浪（动作纠错与规范化提升）</w:t>
            </w:r>
          </w:p>
          <w:p w14:paraId="6CC926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模块四：复习巩固与考核准备（第18周）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111、全学期内容复盘，薄弱环节强化</w:t>
            </w:r>
          </w:p>
          <w:p w14:paraId="078298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咯2、考核流程模拟、动作精细化打磨</w:t>
            </w:r>
          </w:p>
          <w:p w14:paraId="5E750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3、知识点梳理，技能与素养整合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12339E9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 w:firstLine="560" w:firstLineChars="20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二年级下学期在以基础训练为主的同时,加强本年级跳、转、翻技巧所需要的柔韧性与力量训练，使学生明白所学动作的正确方法。</w:t>
            </w:r>
          </w:p>
          <w:p w14:paraId="3403F5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技术技巧掌握不均：学生经过一个学期的训练学习有一定基础，已具备一定身体协调性与柔韧性。身体协调性、节奏感和表现力较好。</w:t>
            </w:r>
          </w:p>
          <w:p w14:paraId="3FF3627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艺术表现力参差不齐：部分学生对毯技表现出浓厚兴趣，且有一定天赋，接受新动作较快；但也有部分学生力量不足、节奏感较弱，在学习复杂毯技动作时可能会遇到困难。整体学生对舞蹈毯技的知识了解较少，需要加强综合训练，增强部分理论的带入，以更好地指导实践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44FC1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1、学生能够掌握舞蹈毯技的基本理论知识，包括动作分类、如动作原理、训练方法等。</w:t>
            </w:r>
          </w:p>
          <w:p w14:paraId="1B439D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2、熟悉常见毯技动作的名称、规范和安全注意事项。了解毯技训练的安全注意事项和常见运动损伤的预防与处理方法。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0A6D0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1、充分开发学生的柔韧、力量、速度、灵活、耐力以及舞蹈素质方面的潜能，使学生具有规范、扎实的基本功，技术技巧达到身法与技法的和谐统一。 </w:t>
            </w:r>
          </w:p>
          <w:p w14:paraId="33FD463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2、熟练掌握各类基础毯技动作，动作规范、流畅。增强身体的柔韧性、力量、协调性和平衡能力，显著提高学生身体柔韧性、协调性和平衡能力。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7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ECD2C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 培养学生勇敢、坚韧的品质，克服训练中的困难和恐惧。2、 增强学生的团队协作意识和审美能力，在合作练习和展示中提升综合素质。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8C4233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考勤占10%，迟到、早退、旷课按规定扣分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3F46ECE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课堂表现占10%，包括参与度、学习态度等。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4F5030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基础毯技动作考核，考查动作规范性、完成质量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10%。</w:t>
            </w:r>
          </w:p>
          <w:p w14:paraId="6DB7F1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2、基本功技巧展示10%。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5001F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1、综合技巧展示30%</w:t>
            </w:r>
          </w:p>
          <w:p w14:paraId="1C7AD7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18"/>
              </w:tabs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毯技技巧动作展示，根据动作难度、表现力、节奏感等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30%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</w:tbl>
    <w:p w14:paraId="1CE74646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2127"/>
        <w:gridCol w:w="3445"/>
        <w:gridCol w:w="3360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2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127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445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60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532" w:type="dxa"/>
            <w:shd w:val="clear" w:color="auto" w:fill="auto"/>
            <w:vAlign w:val="center"/>
          </w:tcPr>
          <w:p w14:paraId="4D2EEFA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41D48A34">
            <w:pPr>
              <w:spacing w:line="294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47AD53B0">
            <w:pPr>
              <w:spacing w:before="57" w:line="274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3.9-3.15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把上踢腿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532" w:type="dxa"/>
            <w:shd w:val="clear" w:color="auto" w:fill="auto"/>
            <w:vAlign w:val="center"/>
          </w:tcPr>
          <w:p w14:paraId="0B2FB65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72B0AB71">
            <w:pPr>
              <w:spacing w:line="287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22835F4A">
            <w:pPr>
              <w:spacing w:before="61" w:line="285" w:lineRule="exact"/>
              <w:ind w:left="206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3.16-3.22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把上搬腿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532" w:type="dxa"/>
            <w:shd w:val="clear" w:color="auto" w:fill="auto"/>
            <w:vAlign w:val="center"/>
          </w:tcPr>
          <w:p w14:paraId="0B46FCB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13D49C4E">
            <w:pPr>
              <w:spacing w:line="338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124C30E4">
            <w:pPr>
              <w:spacing w:before="61" w:line="285" w:lineRule="exact"/>
              <w:ind w:left="263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3.23-3.29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把下踢腿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532" w:type="dxa"/>
            <w:shd w:val="clear" w:color="auto" w:fill="auto"/>
            <w:vAlign w:val="center"/>
          </w:tcPr>
          <w:p w14:paraId="50D42B0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20C5FFB8">
            <w:pPr>
              <w:spacing w:line="425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418AA493">
            <w:pPr>
              <w:spacing w:before="61" w:line="286" w:lineRule="exact"/>
              <w:ind w:left="148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  <w:lang w:val="en-US" w:eastAsia="zh-CN"/>
              </w:rPr>
              <w:t>3.30-4.5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下腰、甩腰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532" w:type="dxa"/>
            <w:shd w:val="clear" w:color="auto" w:fill="auto"/>
            <w:vAlign w:val="center"/>
          </w:tcPr>
          <w:p w14:paraId="0B8D36A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78AF6178">
            <w:pPr>
              <w:spacing w:line="425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610A5CA1">
            <w:pPr>
              <w:spacing w:before="62" w:line="285" w:lineRule="exact"/>
              <w:ind w:left="148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4.6-4.12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倒立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532" w:type="dxa"/>
            <w:shd w:val="clear" w:color="auto" w:fill="auto"/>
            <w:vAlign w:val="center"/>
          </w:tcPr>
          <w:p w14:paraId="1376147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36FC374D">
            <w:pPr>
              <w:spacing w:line="428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7336B35C">
            <w:pPr>
              <w:spacing w:before="61" w:line="285" w:lineRule="exact"/>
              <w:ind w:left="148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4.13-4.19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双腿前桥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532" w:type="dxa"/>
            <w:shd w:val="clear" w:color="auto" w:fill="auto"/>
            <w:vAlign w:val="center"/>
          </w:tcPr>
          <w:p w14:paraId="4DF9B9A4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2AADF8A1">
            <w:pPr>
              <w:spacing w:line="428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4DA617B1">
            <w:pPr>
              <w:spacing w:before="61" w:line="286" w:lineRule="exact"/>
              <w:ind w:left="206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4.20-4.26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532" w:type="dxa"/>
            <w:shd w:val="clear" w:color="auto" w:fill="auto"/>
            <w:vAlign w:val="center"/>
          </w:tcPr>
          <w:p w14:paraId="1E5B178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6711E9CA">
            <w:pPr>
              <w:spacing w:line="428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0DF4ED26">
            <w:pPr>
              <w:spacing w:before="62" w:line="285" w:lineRule="exact"/>
              <w:ind w:left="206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4.27-5.3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532" w:type="dxa"/>
            <w:shd w:val="clear" w:color="auto" w:fill="auto"/>
            <w:vAlign w:val="center"/>
          </w:tcPr>
          <w:p w14:paraId="09E86D5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24AB2B41">
            <w:pPr>
              <w:spacing w:line="430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67238358">
            <w:pPr>
              <w:spacing w:before="61" w:line="285" w:lineRule="exact"/>
              <w:ind w:left="148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5.4-11.10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后桥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532" w:type="dxa"/>
            <w:shd w:val="clear" w:color="auto" w:fill="auto"/>
            <w:vAlign w:val="center"/>
          </w:tcPr>
          <w:p w14:paraId="1463B13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54B6D023">
            <w:pPr>
              <w:spacing w:line="430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7C6D2547">
            <w:pPr>
              <w:spacing w:before="61" w:line="286" w:lineRule="exact"/>
              <w:ind w:left="148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5.11-5.17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后桥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532" w:type="dxa"/>
            <w:shd w:val="clear" w:color="auto" w:fill="auto"/>
            <w:vAlign w:val="center"/>
          </w:tcPr>
          <w:p w14:paraId="0DE3D76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1A04D1A2">
            <w:pPr>
              <w:spacing w:line="376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5BB66910">
            <w:pPr>
              <w:spacing w:before="62" w:line="285" w:lineRule="exact"/>
              <w:ind w:left="206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5.18-5.24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串侧手翻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532" w:type="dxa"/>
            <w:shd w:val="clear" w:color="auto" w:fill="auto"/>
            <w:vAlign w:val="center"/>
          </w:tcPr>
          <w:p w14:paraId="50CE07D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0F408C27">
            <w:pPr>
              <w:spacing w:line="371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38012916">
            <w:pPr>
              <w:spacing w:before="61" w:line="286" w:lineRule="exact"/>
              <w:ind w:left="206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5.25-5.31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532" w:type="dxa"/>
            <w:shd w:val="clear" w:color="auto" w:fill="auto"/>
            <w:vAlign w:val="center"/>
          </w:tcPr>
          <w:p w14:paraId="659E9DB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30EA764B">
            <w:pPr>
              <w:spacing w:line="335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1EC0EEE6">
            <w:pPr>
              <w:spacing w:before="62" w:line="285" w:lineRule="exact"/>
              <w:ind w:left="148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  <w:lang w:val="en-US" w:eastAsia="zh-CN"/>
              </w:rPr>
              <w:t>6.1-6.7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532" w:type="dxa"/>
            <w:shd w:val="clear" w:color="auto" w:fill="auto"/>
            <w:vAlign w:val="center"/>
          </w:tcPr>
          <w:p w14:paraId="1B159F9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3B095829">
            <w:pPr>
              <w:spacing w:line="387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32AC6420">
            <w:pPr>
              <w:spacing w:before="62" w:line="285" w:lineRule="exact"/>
              <w:ind w:left="148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6.8-6.14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532" w:type="dxa"/>
            <w:shd w:val="clear" w:color="auto" w:fill="auto"/>
            <w:vAlign w:val="center"/>
          </w:tcPr>
          <w:p w14:paraId="75ED358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40EDEE7E">
            <w:pPr>
              <w:spacing w:line="322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08A365E3">
            <w:pPr>
              <w:spacing w:before="61" w:line="285" w:lineRule="exact"/>
              <w:ind w:left="206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6.15-6.21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532" w:type="dxa"/>
            <w:shd w:val="clear" w:color="auto" w:fill="auto"/>
            <w:vAlign w:val="center"/>
          </w:tcPr>
          <w:p w14:paraId="1076D9F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434ABCB2">
            <w:pPr>
              <w:spacing w:line="351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69377601">
            <w:pPr>
              <w:spacing w:before="61" w:line="286" w:lineRule="exact"/>
              <w:ind w:left="263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6.22-6.28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趋步侧空翻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532" w:type="dxa"/>
            <w:shd w:val="clear" w:color="auto" w:fill="auto"/>
            <w:vAlign w:val="center"/>
          </w:tcPr>
          <w:p w14:paraId="01905EB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79301900">
            <w:pPr>
              <w:spacing w:line="297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496CCFA1">
            <w:pPr>
              <w:spacing w:before="61" w:line="286" w:lineRule="exact"/>
              <w:ind w:left="206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6.29-7.5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后波浪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532" w:type="dxa"/>
            <w:shd w:val="clear" w:color="auto" w:fill="auto"/>
            <w:vAlign w:val="center"/>
          </w:tcPr>
          <w:p w14:paraId="6A19CC3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58EB92B5">
            <w:pPr>
              <w:spacing w:line="333" w:lineRule="auto"/>
              <w:jc w:val="center"/>
              <w:rPr>
                <w:rFonts w:hint="eastAsia" w:ascii="黑体" w:hAnsi="黑体" w:eastAsia="黑体" w:cs="黑体"/>
                <w:sz w:val="21"/>
              </w:rPr>
            </w:pPr>
          </w:p>
          <w:p w14:paraId="4E457EA9">
            <w:pPr>
              <w:spacing w:before="61" w:line="286" w:lineRule="exact"/>
              <w:ind w:left="148" w:lef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6.7.6-7.12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3EBF626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复习 考试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2CD9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532" w:type="dxa"/>
            <w:shd w:val="clear" w:color="auto" w:fill="auto"/>
            <w:vAlign w:val="center"/>
          </w:tcPr>
          <w:p w14:paraId="6331015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666840B3">
            <w:pPr>
              <w:spacing w:line="376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3B4A00CD">
            <w:pPr>
              <w:spacing w:before="62" w:line="285" w:lineRule="exact"/>
              <w:ind w:left="206" w:leftChars="0"/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2F5A68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2C52B02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5300459E">
            <w:pPr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5CB5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532" w:type="dxa"/>
            <w:shd w:val="clear" w:color="auto" w:fill="auto"/>
            <w:vAlign w:val="center"/>
          </w:tcPr>
          <w:p w14:paraId="72BF596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2127" w:type="dxa"/>
            <w:shd w:val="clear" w:color="auto" w:fill="auto"/>
            <w:vAlign w:val="top"/>
          </w:tcPr>
          <w:p w14:paraId="19F5DF62">
            <w:pPr>
              <w:spacing w:line="371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2BFEC68A">
            <w:pPr>
              <w:spacing w:before="61" w:line="286" w:lineRule="exact"/>
              <w:ind w:left="206" w:leftChars="0"/>
              <w:rPr>
                <w:rFonts w:hint="default" w:ascii="黑体" w:hAnsi="黑体" w:eastAsia="黑体" w:cs="黑体"/>
                <w:spacing w:val="1"/>
                <w:position w:val="1"/>
                <w:sz w:val="20"/>
                <w:szCs w:val="20"/>
                <w:lang w:val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FAE7ACC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4EE94A6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16F6B5AB">
            <w:pPr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7EEAD2D2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7A99E5"/>
    <w:multiLevelType w:val="singleLevel"/>
    <w:tmpl w:val="E97A99E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13D1ECD"/>
    <w:rsid w:val="053F69CD"/>
    <w:rsid w:val="096C51D5"/>
    <w:rsid w:val="097053A7"/>
    <w:rsid w:val="0E4B726F"/>
    <w:rsid w:val="0EC341CA"/>
    <w:rsid w:val="12BB2A28"/>
    <w:rsid w:val="1C406ED4"/>
    <w:rsid w:val="220D5A31"/>
    <w:rsid w:val="26BF0B05"/>
    <w:rsid w:val="29EC2F40"/>
    <w:rsid w:val="31F44517"/>
    <w:rsid w:val="32CC1DE3"/>
    <w:rsid w:val="39995AAB"/>
    <w:rsid w:val="3B7A5C39"/>
    <w:rsid w:val="3E631151"/>
    <w:rsid w:val="3EAE1B1D"/>
    <w:rsid w:val="437B4373"/>
    <w:rsid w:val="449325D5"/>
    <w:rsid w:val="465D66D7"/>
    <w:rsid w:val="4CB55DF1"/>
    <w:rsid w:val="4E6C5709"/>
    <w:rsid w:val="67CD7A4C"/>
    <w:rsid w:val="6B571399"/>
    <w:rsid w:val="6FA51132"/>
    <w:rsid w:val="768C237A"/>
    <w:rsid w:val="78D550F3"/>
    <w:rsid w:val="79642EDA"/>
    <w:rsid w:val="7C91566A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1132</Words>
  <Characters>1245</Characters>
  <Lines>2</Lines>
  <Paragraphs>1</Paragraphs>
  <TotalTime>46</TotalTime>
  <ScaleCrop>false</ScaleCrop>
  <LinksUpToDate>false</LinksUpToDate>
  <CharactersWithSpaces>1255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神鵾鹏</cp:lastModifiedBy>
  <dcterms:modified xsi:type="dcterms:W3CDTF">2026-03-18T06:01:55Z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eyJoZGlkIjoiMGIzMTBkODc3ZDY4ZTdlYjE4MDE3NmE3NWU5Yjg2OGEiLCJ1c2VySWQiOiI1MTQ4NTM5ODQifQ==</vt:lpwstr>
  </property>
  <property fmtid="{D5CDD505-2E9C-101B-9397-08002B2CF9AE}" pid="4" name="ICV">
    <vt:lpwstr>BC576E2F5C2341B69100EA5AA92042B0_13</vt:lpwstr>
  </property>
</Properties>
</file>